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D89" w:rsidRPr="00E20D89" w:rsidRDefault="00980C59" w:rsidP="006C657E">
      <w:pPr>
        <w:pStyle w:val="1"/>
        <w:jc w:val="center"/>
        <w:rPr>
          <w:sz w:val="25"/>
          <w:szCs w:val="25"/>
        </w:rPr>
      </w:pPr>
      <w:r>
        <w:t>北京</w:t>
      </w:r>
      <w:r>
        <w:rPr>
          <w:rFonts w:hint="eastAsia"/>
        </w:rPr>
        <w:t>希望电子</w:t>
      </w:r>
      <w:r>
        <w:t>出版</w:t>
      </w:r>
      <w:r>
        <w:rPr>
          <w:rFonts w:hint="eastAsia"/>
        </w:rPr>
        <w:t>社</w:t>
      </w:r>
      <w:r>
        <w:t>202</w:t>
      </w:r>
      <w:r w:rsidR="002506E6">
        <w:t>4</w:t>
      </w:r>
      <w:r>
        <w:t>-202</w:t>
      </w:r>
      <w:r w:rsidR="002506E6">
        <w:t>6</w:t>
      </w:r>
      <w:r>
        <w:t>年度图书印刷入围服务供应商</w:t>
      </w:r>
      <w:r w:rsidR="00E20D89" w:rsidRPr="00E20D89">
        <w:t>招标公告</w:t>
      </w:r>
    </w:p>
    <w:p w:rsidR="00E20D89" w:rsidRPr="006C657E" w:rsidRDefault="00E20D89" w:rsidP="006C657E">
      <w:pPr>
        <w:pStyle w:val="2"/>
      </w:pPr>
      <w:r w:rsidRPr="006C657E">
        <w:rPr>
          <w:rFonts w:hint="eastAsia"/>
        </w:rPr>
        <w:t>一、投标邀请</w:t>
      </w:r>
    </w:p>
    <w:p w:rsidR="00E20D89" w:rsidRPr="004B595F" w:rsidRDefault="0089744E" w:rsidP="00E1197A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北京希望电子出版社</w:t>
      </w:r>
      <w:r w:rsidR="006C657E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以下简称出版社</w:t>
      </w:r>
      <w:r w:rsidR="006C657E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  <w:r w:rsidR="00E731CC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就图书印刷服务商进行公开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招标，邀请合格服务供应商提交相应密封投标文件。</w:t>
      </w:r>
    </w:p>
    <w:p w:rsidR="006C657E" w:rsidRPr="004B595F" w:rsidRDefault="00E20D89" w:rsidP="00E1197A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1</w:t>
      </w:r>
      <w:r w:rsidR="006C657E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．</w:t>
      </w:r>
      <w:r w:rsidR="00B17045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项目名称：北京希望电子出版社202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4</w:t>
      </w:r>
      <w:r w:rsidR="00B17045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-202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6</w:t>
      </w:r>
      <w:r w:rsidR="00B17045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年度图书印刷入围服务供应商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遴选招标项目。</w:t>
      </w:r>
    </w:p>
    <w:p w:rsidR="0082474C" w:rsidRPr="0082474C" w:rsidRDefault="00E20D89" w:rsidP="0082474C">
      <w:pPr>
        <w:widowControl/>
        <w:shd w:val="clear" w:color="auto" w:fill="FFFFFF"/>
        <w:spacing w:afterLines="100" w:after="312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82474C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2</w:t>
      </w:r>
      <w:bookmarkStart w:id="0" w:name="_Toc24124"/>
      <w:r w:rsidR="006C657E" w:rsidRPr="0082474C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．</w:t>
      </w:r>
      <w:r w:rsidR="001A1A2C" w:rsidRPr="0082474C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招标范围</w:t>
      </w:r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2589"/>
        <w:gridCol w:w="1275"/>
        <w:gridCol w:w="1276"/>
        <w:gridCol w:w="992"/>
        <w:gridCol w:w="993"/>
        <w:gridCol w:w="708"/>
      </w:tblGrid>
      <w:tr w:rsidR="001A1A2C" w:rsidTr="00BF78E9">
        <w:trPr>
          <w:trHeight w:val="540"/>
        </w:trPr>
        <w:tc>
          <w:tcPr>
            <w:tcW w:w="780" w:type="dxa"/>
            <w:vAlign w:val="center"/>
          </w:tcPr>
          <w:p w:rsidR="001A1A2C" w:rsidRPr="00E85A74" w:rsidRDefault="001A1A2C" w:rsidP="006958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E85A7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包号</w:t>
            </w:r>
            <w:proofErr w:type="gramEnd"/>
          </w:p>
        </w:tc>
        <w:tc>
          <w:tcPr>
            <w:tcW w:w="2589" w:type="dxa"/>
            <w:vAlign w:val="center"/>
          </w:tcPr>
          <w:p w:rsidR="001A1A2C" w:rsidRPr="00E85A74" w:rsidRDefault="001A1A2C" w:rsidP="006958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5A7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招标内容</w:t>
            </w:r>
          </w:p>
        </w:tc>
        <w:tc>
          <w:tcPr>
            <w:tcW w:w="2551" w:type="dxa"/>
            <w:gridSpan w:val="2"/>
            <w:vAlign w:val="center"/>
          </w:tcPr>
          <w:p w:rsidR="001A1A2C" w:rsidRPr="00E85A74" w:rsidRDefault="001A1A2C" w:rsidP="006958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5A7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拟入围供应商数量</w:t>
            </w:r>
          </w:p>
        </w:tc>
        <w:tc>
          <w:tcPr>
            <w:tcW w:w="992" w:type="dxa"/>
            <w:vAlign w:val="center"/>
          </w:tcPr>
          <w:p w:rsidR="001A1A2C" w:rsidRPr="00E85A74" w:rsidRDefault="001A1A2C" w:rsidP="006958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5A7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入围有效期</w:t>
            </w:r>
          </w:p>
        </w:tc>
        <w:tc>
          <w:tcPr>
            <w:tcW w:w="993" w:type="dxa"/>
            <w:vAlign w:val="center"/>
          </w:tcPr>
          <w:p w:rsidR="001A1A2C" w:rsidRPr="00E85A74" w:rsidRDefault="001A1A2C" w:rsidP="006958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5A7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实施周期要求</w:t>
            </w:r>
          </w:p>
        </w:tc>
        <w:tc>
          <w:tcPr>
            <w:tcW w:w="708" w:type="dxa"/>
            <w:vAlign w:val="center"/>
          </w:tcPr>
          <w:p w:rsidR="001A1A2C" w:rsidRPr="00E85A74" w:rsidRDefault="001A1A2C" w:rsidP="0069582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E85A7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实施地点</w:t>
            </w:r>
          </w:p>
        </w:tc>
      </w:tr>
      <w:tr w:rsidR="00F878FC" w:rsidTr="00BF78E9">
        <w:trPr>
          <w:trHeight w:val="630"/>
        </w:trPr>
        <w:tc>
          <w:tcPr>
            <w:tcW w:w="780" w:type="dxa"/>
            <w:vMerge w:val="restart"/>
            <w:vAlign w:val="center"/>
          </w:tcPr>
          <w:p w:rsidR="00F878FC" w:rsidRPr="0082474C" w:rsidRDefault="00F878FC" w:rsidP="00E1197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7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2589" w:type="dxa"/>
            <w:vMerge w:val="restart"/>
            <w:vAlign w:val="center"/>
          </w:tcPr>
          <w:p w:rsidR="00BF78E9" w:rsidRDefault="00F878FC" w:rsidP="00BF78E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878FC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京津冀地区</w:t>
            </w:r>
            <w:r w:rsidRPr="00F878FC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传统印刷</w:t>
            </w:r>
            <w:r w:rsidRPr="00F878FC">
              <w:rPr>
                <w:rFonts w:ascii="宋体" w:eastAsia="宋体" w:hAnsi="宋体" w:cs="宋体" w:hint="eastAsia"/>
                <w:sz w:val="24"/>
                <w:szCs w:val="24"/>
              </w:rPr>
              <w:t>服务</w:t>
            </w:r>
            <w:r w:rsidRPr="0082474C">
              <w:rPr>
                <w:rFonts w:ascii="宋体" w:eastAsia="宋体" w:hAnsi="宋体" w:cs="宋体" w:hint="eastAsia"/>
                <w:sz w:val="24"/>
                <w:szCs w:val="24"/>
              </w:rPr>
              <w:t>供应商</w:t>
            </w:r>
          </w:p>
          <w:p w:rsidR="00F878FC" w:rsidRPr="0082474C" w:rsidRDefault="00F878FC" w:rsidP="00BF78E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4C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8247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以有效的《印刷经营许可证》颁发地为准</w:t>
            </w:r>
            <w:r w:rsidRPr="0082474C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F878FC" w:rsidRPr="0082474C" w:rsidRDefault="00F878FC" w:rsidP="00E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北京地区</w:t>
            </w:r>
          </w:p>
        </w:tc>
        <w:tc>
          <w:tcPr>
            <w:tcW w:w="1276" w:type="dxa"/>
            <w:vAlign w:val="center"/>
          </w:tcPr>
          <w:p w:rsidR="00F878FC" w:rsidRPr="0082474C" w:rsidRDefault="00F878FC" w:rsidP="00E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2506E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）家</w:t>
            </w:r>
          </w:p>
        </w:tc>
        <w:tc>
          <w:tcPr>
            <w:tcW w:w="992" w:type="dxa"/>
            <w:vMerge w:val="restart"/>
            <w:vAlign w:val="center"/>
          </w:tcPr>
          <w:p w:rsidR="00F878FC" w:rsidRPr="0082474C" w:rsidRDefault="00F878FC" w:rsidP="00E1197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7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有效期</w:t>
            </w:r>
            <w:r w:rsidR="002506E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8247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年，自双方签订正式合同之日算起</w:t>
            </w:r>
          </w:p>
        </w:tc>
        <w:tc>
          <w:tcPr>
            <w:tcW w:w="993" w:type="dxa"/>
            <w:vMerge w:val="restart"/>
            <w:vAlign w:val="center"/>
          </w:tcPr>
          <w:p w:rsidR="00F878FC" w:rsidRPr="0082474C" w:rsidRDefault="00F878FC" w:rsidP="00E1197A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7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按出版社通知的具体要求</w:t>
            </w:r>
          </w:p>
        </w:tc>
        <w:tc>
          <w:tcPr>
            <w:tcW w:w="708" w:type="dxa"/>
            <w:vMerge w:val="restart"/>
            <w:vAlign w:val="center"/>
          </w:tcPr>
          <w:p w:rsidR="00F878FC" w:rsidRPr="0082474C" w:rsidRDefault="00F878FC" w:rsidP="00E1197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7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按出版社指定地点</w:t>
            </w:r>
          </w:p>
        </w:tc>
      </w:tr>
      <w:tr w:rsidR="00F878FC" w:rsidTr="00BF78E9">
        <w:trPr>
          <w:trHeight w:val="630"/>
        </w:trPr>
        <w:tc>
          <w:tcPr>
            <w:tcW w:w="780" w:type="dxa"/>
            <w:vMerge/>
            <w:vAlign w:val="center"/>
          </w:tcPr>
          <w:p w:rsidR="00F878FC" w:rsidRPr="0082474C" w:rsidRDefault="00F878FC" w:rsidP="00E1197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F878FC" w:rsidRPr="00F878FC" w:rsidRDefault="00F878FC" w:rsidP="00BF78E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878FC" w:rsidRPr="0082474C" w:rsidRDefault="00F878FC" w:rsidP="00E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78F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津冀地区</w:t>
            </w:r>
          </w:p>
        </w:tc>
        <w:tc>
          <w:tcPr>
            <w:tcW w:w="1276" w:type="dxa"/>
            <w:vAlign w:val="center"/>
          </w:tcPr>
          <w:p w:rsidR="00F878FC" w:rsidRPr="0082474C" w:rsidRDefault="00F878FC" w:rsidP="00E119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2506E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）家</w:t>
            </w:r>
          </w:p>
        </w:tc>
        <w:tc>
          <w:tcPr>
            <w:tcW w:w="992" w:type="dxa"/>
            <w:vMerge/>
            <w:vAlign w:val="center"/>
          </w:tcPr>
          <w:p w:rsidR="00F878FC" w:rsidRPr="0082474C" w:rsidRDefault="00F878FC" w:rsidP="00E1197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878FC" w:rsidRPr="0082474C" w:rsidRDefault="00F878FC" w:rsidP="00E1197A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F878FC" w:rsidRPr="0082474C" w:rsidRDefault="00F878FC" w:rsidP="00E1197A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878FC" w:rsidTr="00BF78E9">
        <w:trPr>
          <w:trHeight w:val="1238"/>
        </w:trPr>
        <w:tc>
          <w:tcPr>
            <w:tcW w:w="780" w:type="dxa"/>
            <w:vAlign w:val="center"/>
          </w:tcPr>
          <w:p w:rsidR="00F878FC" w:rsidRPr="0082474C" w:rsidRDefault="00F878FC" w:rsidP="00F878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7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</w:t>
            </w:r>
          </w:p>
        </w:tc>
        <w:tc>
          <w:tcPr>
            <w:tcW w:w="2589" w:type="dxa"/>
            <w:vAlign w:val="center"/>
          </w:tcPr>
          <w:p w:rsidR="00BF78E9" w:rsidRDefault="00FC4014" w:rsidP="00BF78E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878FC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京津冀地区</w:t>
            </w:r>
            <w:r w:rsidR="00F878FC">
              <w:rPr>
                <w:rFonts w:ascii="宋体" w:eastAsia="宋体" w:hAnsi="宋体" w:cs="宋体" w:hint="eastAsia"/>
                <w:b/>
                <w:bCs/>
                <w:sz w:val="24"/>
              </w:rPr>
              <w:t>数码印刷</w:t>
            </w:r>
            <w:r w:rsidR="00F878FC" w:rsidRPr="00F878FC">
              <w:rPr>
                <w:rFonts w:ascii="宋体" w:eastAsia="宋体" w:hAnsi="宋体" w:cs="宋体" w:hint="eastAsia"/>
                <w:bCs/>
                <w:sz w:val="24"/>
              </w:rPr>
              <w:t>服务</w:t>
            </w:r>
            <w:r w:rsidR="00F878FC" w:rsidRPr="0082474C">
              <w:rPr>
                <w:rFonts w:ascii="宋体" w:eastAsia="宋体" w:hAnsi="宋体" w:cs="宋体" w:hint="eastAsia"/>
                <w:sz w:val="24"/>
                <w:szCs w:val="24"/>
              </w:rPr>
              <w:t>供应商</w:t>
            </w:r>
          </w:p>
          <w:p w:rsidR="00F878FC" w:rsidRPr="0082474C" w:rsidRDefault="00F878FC" w:rsidP="00BF78E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4C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8247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以有效的《印刷经营许可证》颁发地为准</w:t>
            </w:r>
            <w:r w:rsidRPr="0082474C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F878FC" w:rsidRPr="00F878FC" w:rsidRDefault="00F878FC" w:rsidP="00F878F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2506E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）家</w:t>
            </w:r>
          </w:p>
        </w:tc>
        <w:tc>
          <w:tcPr>
            <w:tcW w:w="992" w:type="dxa"/>
            <w:vMerge/>
            <w:vAlign w:val="center"/>
          </w:tcPr>
          <w:p w:rsidR="00F878FC" w:rsidRDefault="00F878FC" w:rsidP="00F878FC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F878FC" w:rsidRDefault="00F878FC" w:rsidP="00F878FC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878FC" w:rsidRDefault="00F878FC" w:rsidP="00F878FC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F878FC" w:rsidTr="00BF78E9">
        <w:trPr>
          <w:trHeight w:val="1238"/>
        </w:trPr>
        <w:tc>
          <w:tcPr>
            <w:tcW w:w="780" w:type="dxa"/>
            <w:vAlign w:val="center"/>
          </w:tcPr>
          <w:p w:rsidR="00F878FC" w:rsidRPr="0082474C" w:rsidRDefault="00F878FC" w:rsidP="00F878FC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9" w:type="dxa"/>
            <w:vAlign w:val="center"/>
          </w:tcPr>
          <w:p w:rsidR="00BF78E9" w:rsidRDefault="00F878FC" w:rsidP="00BF78E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全国其他地区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传统印刷</w:t>
            </w:r>
            <w:r>
              <w:rPr>
                <w:rFonts w:ascii="宋体" w:eastAsia="宋体" w:hAnsi="宋体" w:cs="宋体" w:hint="eastAsia"/>
                <w:sz w:val="24"/>
              </w:rPr>
              <w:t>服务供应商</w:t>
            </w:r>
          </w:p>
          <w:p w:rsidR="00F878FC" w:rsidRDefault="00FC4014" w:rsidP="00BF78E9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2474C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82474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以有效的《印刷经营许可证》颁发地为准</w:t>
            </w:r>
            <w:r w:rsidRPr="0082474C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F878FC" w:rsidRDefault="00FC4014" w:rsidP="00FC40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250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）家</w:t>
            </w:r>
          </w:p>
        </w:tc>
        <w:tc>
          <w:tcPr>
            <w:tcW w:w="992" w:type="dxa"/>
            <w:vMerge/>
            <w:vAlign w:val="center"/>
          </w:tcPr>
          <w:p w:rsidR="00F878FC" w:rsidRDefault="00F878FC" w:rsidP="00F878FC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F878FC" w:rsidRDefault="00F878FC" w:rsidP="00F878FC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878FC" w:rsidRDefault="00F878FC" w:rsidP="00F878FC">
            <w:pPr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E1197A" w:rsidRDefault="001A1A2C" w:rsidP="00E1197A">
      <w:pPr>
        <w:widowControl/>
        <w:shd w:val="clear" w:color="auto" w:fill="FFFFFF"/>
        <w:spacing w:beforeLines="100" w:before="312" w:afterLines="100" w:after="312" w:line="360" w:lineRule="auto"/>
        <w:ind w:firstLineChars="200" w:firstLine="480"/>
        <w:jc w:val="left"/>
        <w:rPr>
          <w:rFonts w:ascii="仿宋_GB2312" w:eastAsia="仿宋_GB2312" w:hAnsiTheme="minorEastAsia" w:cs="Arial"/>
          <w:color w:val="333333"/>
          <w:kern w:val="0"/>
          <w:sz w:val="24"/>
          <w:szCs w:val="24"/>
        </w:rPr>
      </w:pPr>
      <w:r w:rsidRP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注：(1)若入围供应商在签约过程中有重大分歧而无法签约，或入围供应</w:t>
      </w:r>
      <w:proofErr w:type="gramStart"/>
      <w:r w:rsidRP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商出现</w:t>
      </w:r>
      <w:proofErr w:type="gramEnd"/>
      <w:r w:rsidRP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违约行为，</w:t>
      </w:r>
      <w:r w:rsidR="00E1197A" w:rsidRP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则</w:t>
      </w:r>
      <w:r w:rsidRP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招标人有权重新选择其他供应商；若入围供应商不能履行合同条款，则招标人可取消其入围资格，并且不允许其参加以后的印刷供应商招标活动。(2)本项目招标人承诺在入围有效期内根据需要与入围供应商进行合作，但不承诺每家入围供应</w:t>
      </w:r>
      <w:proofErr w:type="gramStart"/>
      <w:r w:rsidRP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商实际</w:t>
      </w:r>
      <w:proofErr w:type="gramEnd"/>
      <w:r w:rsidRP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获得的具体金额和数量（根据服务情况决定合作的具</w:t>
      </w:r>
      <w:r w:rsidRP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lastRenderedPageBreak/>
        <w:t>体金额和数量）。如因出版社业务开展需要，或出版社的合作方（第三方）对</w:t>
      </w:r>
      <w:r w:rsid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印刷</w:t>
      </w:r>
      <w:r w:rsidRPr="00E1197A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服务商提出特殊约定，将遵从该约定，相关服务或产品可不与本项目入围供应商合作。</w:t>
      </w:r>
    </w:p>
    <w:p w:rsidR="001A1A2C" w:rsidRPr="0051701D" w:rsidRDefault="001A1A2C" w:rsidP="00E1197A">
      <w:pPr>
        <w:pStyle w:val="2"/>
      </w:pPr>
      <w:r w:rsidRPr="00404A87">
        <w:rPr>
          <w:rFonts w:hint="eastAsia"/>
        </w:rPr>
        <w:t>二、</w:t>
      </w:r>
      <w:r w:rsidRPr="009305EC">
        <w:rPr>
          <w:rFonts w:hint="eastAsia"/>
        </w:rPr>
        <w:t>招标文件获取和递交</w:t>
      </w:r>
    </w:p>
    <w:p w:rsid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1．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招标方式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招标方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（出版社）会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通过电子邮件发放招标文件。</w:t>
      </w:r>
    </w:p>
    <w:p w:rsid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2</w:t>
      </w:r>
      <w:r w:rsidR="004B595F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．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投标方式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投标方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（印刷单位）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以纸质形式递交招标文件。每页需加盖公司公章，密封后快递至招标方地址，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请在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邮件标明“北京希望电子出版社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印刷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招标文件”。</w:t>
      </w:r>
    </w:p>
    <w:p w:rsid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3．投标截止时间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202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3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年</w:t>
      </w:r>
      <w:r w:rsidR="002506E6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1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1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月</w:t>
      </w:r>
      <w:r w:rsidR="002506E6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2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0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日17时00分（北京时间）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是投标的截止时间。时间过后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招标方不接受未密封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或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未送达指定地点的招标文件。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4．开标方式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本次招标将于202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3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年</w:t>
      </w:r>
      <w:r w:rsidR="002506E6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1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1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月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2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2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日10时00分（北京时间），在北京希望电子出版社会议室开标。本次开标由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“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出版社评标委员会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”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共同见证开标，投标厂家不用到场。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5．评标方式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（1）招标按照北京希望电子出版社供应商招标管理要求执行。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（2）评标委员会在综合评定投标文件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中的各项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指标后，选出符合中标条件的</w:t>
      </w:r>
      <w:r w:rsidR="00BF78E9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供应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商进行后继谈判，最终确定中标</w:t>
      </w:r>
      <w:r w:rsidR="00BF78E9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的供应商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lastRenderedPageBreak/>
        <w:t>（3）确定中标</w:t>
      </w:r>
      <w:r w:rsidR="00BF78E9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供应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商后，双方将签署《</w:t>
      </w:r>
      <w:r w:rsid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印刷服务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合作框架协议》，确定投标方为“2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02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4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年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-202</w:t>
      </w:r>
      <w:r w:rsidR="002506E6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6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年</w:t>
      </w:r>
      <w:r w:rsidR="00A63EC8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印刷服务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指定</w:t>
      </w:r>
      <w:r w:rsidR="00BF78E9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供应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商”。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（4）非中标单位不再另行通知。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6．标书邮寄及业务联系方式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招标人：北京希望电子出版社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地</w:t>
      </w:r>
      <w:r w:rsidR="00A63EC8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 xml:space="preserve"> </w:t>
      </w:r>
      <w:r w:rsidR="00A63EC8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 xml:space="preserve"> 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址：北京市海淀区中关村大街22号中科大厦A座10层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联系人：安源</w:t>
      </w:r>
      <w:r w:rsidRPr="004B595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 xml:space="preserve">  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电</w:t>
      </w:r>
      <w:r w:rsidR="00A63EC8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 xml:space="preserve"> </w:t>
      </w:r>
      <w:r w:rsidR="00A63EC8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 xml:space="preserve"> 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话：</w:t>
      </w:r>
      <w:r w:rsidR="00A63EC8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1</w:t>
      </w:r>
      <w:r w:rsidR="00A63EC8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3910566130</w:t>
      </w:r>
    </w:p>
    <w:p w:rsidR="001A1A2C" w:rsidRPr="004B595F" w:rsidRDefault="001A1A2C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proofErr w:type="gramStart"/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邮</w:t>
      </w:r>
      <w:proofErr w:type="gramEnd"/>
      <w:r w:rsidR="00A63EC8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 xml:space="preserve"> </w:t>
      </w:r>
      <w:r w:rsidR="00A63EC8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 xml:space="preserve"> 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箱：anyuan@bhp.com.cn</w:t>
      </w:r>
    </w:p>
    <w:p w:rsidR="00E20D89" w:rsidRPr="004B595F" w:rsidRDefault="0082474C" w:rsidP="0082474C">
      <w:pPr>
        <w:pStyle w:val="2"/>
        <w:jc w:val="left"/>
      </w:pPr>
      <w:r>
        <w:rPr>
          <w:rFonts w:hint="eastAsia"/>
        </w:rPr>
        <w:t>三</w:t>
      </w:r>
      <w:r w:rsidR="00E20D89" w:rsidRPr="004B595F">
        <w:rPr>
          <w:rFonts w:hint="eastAsia"/>
        </w:rPr>
        <w:t>、投标</w:t>
      </w:r>
      <w:r>
        <w:rPr>
          <w:rFonts w:hint="eastAsia"/>
        </w:rPr>
        <w:t>要求</w:t>
      </w:r>
    </w:p>
    <w:p w:rsidR="00E20D89" w:rsidRPr="00CF0ED0" w:rsidRDefault="00E20D89" w:rsidP="00CF0ED0">
      <w:pPr>
        <w:widowControl/>
        <w:shd w:val="clear" w:color="auto" w:fill="FFFFFF"/>
        <w:spacing w:beforeLines="50" w:before="156" w:afterLines="50" w:after="156"/>
        <w:ind w:firstLineChars="200" w:firstLine="602"/>
        <w:jc w:val="left"/>
        <w:rPr>
          <w:rFonts w:ascii="仿宋_GB2312" w:eastAsia="仿宋_GB2312" w:hAnsiTheme="minorEastAsia" w:cs="Arial"/>
          <w:b/>
          <w:color w:val="333333"/>
          <w:kern w:val="0"/>
          <w:sz w:val="30"/>
          <w:szCs w:val="30"/>
        </w:rPr>
      </w:pPr>
      <w:r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1</w:t>
      </w:r>
      <w:r w:rsidR="004E2E8F"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．</w:t>
      </w:r>
      <w:r w:rsidR="00000A68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对</w:t>
      </w:r>
      <w:r w:rsidR="00000A68"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服务供应商</w:t>
      </w:r>
      <w:r w:rsidR="00000A68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的</w:t>
      </w:r>
      <w:r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资质要求</w:t>
      </w:r>
    </w:p>
    <w:p w:rsidR="00E20D89" w:rsidRPr="004B595F" w:rsidRDefault="00E20D89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</w:t>
      </w:r>
      <w:r w:rsidR="002B0F4D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方必须具备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国家许可的出版印刷资质</w:t>
      </w:r>
      <w:r w:rsidR="002B0F4D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，且上一年度检验合格</w:t>
      </w:r>
      <w:r w:rsidR="004E2E8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Pr="00CF0ED0" w:rsidRDefault="00E20D89" w:rsidP="00CF0ED0">
      <w:pPr>
        <w:widowControl/>
        <w:shd w:val="clear" w:color="auto" w:fill="FFFFFF"/>
        <w:spacing w:beforeLines="50" w:before="156" w:afterLines="50" w:after="156"/>
        <w:ind w:firstLineChars="200" w:firstLine="602"/>
        <w:jc w:val="left"/>
        <w:rPr>
          <w:rFonts w:ascii="仿宋_GB2312" w:eastAsia="仿宋_GB2312" w:hAnsiTheme="minorEastAsia" w:cs="Arial"/>
          <w:b/>
          <w:color w:val="333333"/>
          <w:kern w:val="0"/>
          <w:sz w:val="30"/>
          <w:szCs w:val="30"/>
        </w:rPr>
      </w:pPr>
      <w:r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2</w:t>
      </w:r>
      <w:r w:rsidR="004E2E8F"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．</w:t>
      </w:r>
      <w:r w:rsidR="00BF78E9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对</w:t>
      </w:r>
      <w:r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服务供应</w:t>
      </w:r>
      <w:r w:rsidR="002C0800"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商</w:t>
      </w:r>
      <w:r w:rsidR="00000A68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具备</w:t>
      </w:r>
      <w:r w:rsidR="002C0800"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各项</w:t>
      </w:r>
      <w:r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管理</w:t>
      </w:r>
      <w:r w:rsidR="00000A68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的</w:t>
      </w:r>
      <w:r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要求</w:t>
      </w:r>
    </w:p>
    <w:p w:rsidR="002C0800" w:rsidRDefault="002C080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（1）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数据保护要求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Default="00E20D89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</w:t>
      </w:r>
      <w:r w:rsidR="002C08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方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必须</w:t>
      </w:r>
      <w:r w:rsidR="002C08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具备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数据管理方面的规定和制度</w:t>
      </w:r>
      <w:r w:rsidR="002C08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  <w:r w:rsidR="00605FC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承诺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出版社</w:t>
      </w:r>
      <w:r w:rsidR="00605FC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的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印刷数据</w:t>
      </w:r>
      <w:proofErr w:type="gramStart"/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不</w:t>
      </w:r>
      <w:proofErr w:type="gramEnd"/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外传，不擅用，</w:t>
      </w:r>
      <w:r w:rsidR="00605FC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能够妥善保存</w:t>
      </w:r>
      <w:r w:rsidR="002C08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同时在数据使用过程中有明确的负责人，可以达到责任追溯。</w:t>
      </w:r>
    </w:p>
    <w:p w:rsidR="002C0800" w:rsidRDefault="002C080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（2）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稿件处理要求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Pr="004B595F" w:rsidRDefault="00E20D89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</w:t>
      </w:r>
      <w:r w:rsidR="002C08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方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必须</w:t>
      </w:r>
      <w:r w:rsidR="002C08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具备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专人</w:t>
      </w:r>
      <w:r w:rsidR="002C08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专岗，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对出版社提供的稿件进行工艺和封面文字上的校对工作，保证印刷品可以实现生产印刷。</w:t>
      </w:r>
    </w:p>
    <w:p w:rsidR="002C0800" w:rsidRDefault="002C080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lastRenderedPageBreak/>
        <w:t>（3）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纸张管理要求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Default="002C080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投标方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必须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具备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客户纸张管理规范，能够保证出版社自备的纸张得到妥善保管、使用和回收。</w:t>
      </w:r>
    </w:p>
    <w:p w:rsidR="00770300" w:rsidRPr="004B595F" w:rsidRDefault="002C0800" w:rsidP="00770300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（4）</w:t>
      </w:r>
      <w:r w:rsidR="007703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生产时间的</w:t>
      </w:r>
      <w:r w:rsidR="00770300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要求</w:t>
      </w:r>
      <w:r w:rsidR="007703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770300" w:rsidRDefault="00770300" w:rsidP="00770300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通常在出版社印制专员下达订单后的7个工作日为送书时间，如果投标方不能履行进度，应该在接到订单后的2个工作日告知出版社。</w:t>
      </w:r>
    </w:p>
    <w:p w:rsidR="00770300" w:rsidRDefault="00770300" w:rsidP="00770300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（5）印刷后的服务要求。</w:t>
      </w:r>
    </w:p>
    <w:p w:rsidR="00770300" w:rsidRDefault="002506E6" w:rsidP="00770300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印刷完成后，印刷厂免费将订单图书送达到出版社指定库房（京津冀地区）。</w:t>
      </w:r>
      <w:r w:rsidR="00770300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在正常交货数量之外，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还</w:t>
      </w:r>
      <w:r w:rsidR="007703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应向</w:t>
      </w:r>
      <w:r w:rsidR="00770300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出版社</w:t>
      </w:r>
      <w:r w:rsidR="007703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提交</w:t>
      </w:r>
      <w:r w:rsidR="00770300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样书</w:t>
      </w:r>
      <w:r w:rsidR="007703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：新书每种8本，加印图书每种2本</w:t>
      </w:r>
      <w:r w:rsidR="00770300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770300" w:rsidRDefault="00770300" w:rsidP="00770300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（6）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对突发事件的解决要求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770300" w:rsidRPr="00770300" w:rsidRDefault="0077030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在生产过程中，投标方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要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具备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应对突发事件的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处理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能力和经验，保证出版社的印刷品因内容或工艺等问题发生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的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再版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、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重印能够及时得到解决，并按时交付。</w:t>
      </w:r>
    </w:p>
    <w:p w:rsidR="002C0800" w:rsidRDefault="0077030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（7）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结账周期要求</w:t>
      </w:r>
      <w:r w:rsidR="002C080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Pr="004B595F" w:rsidRDefault="00E20D89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出版社要求的结账周期为印刷品全部交付后的</w:t>
      </w:r>
      <w:r w:rsidR="003F4B17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180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天内。</w:t>
      </w:r>
    </w:p>
    <w:p w:rsidR="00E20D89" w:rsidRPr="00CF0ED0" w:rsidRDefault="00E20D89" w:rsidP="00CF0ED0">
      <w:pPr>
        <w:widowControl/>
        <w:shd w:val="clear" w:color="auto" w:fill="FFFFFF"/>
        <w:spacing w:beforeLines="50" w:before="156" w:afterLines="50" w:after="156"/>
        <w:ind w:firstLineChars="200" w:firstLine="602"/>
        <w:jc w:val="left"/>
        <w:rPr>
          <w:rFonts w:ascii="仿宋_GB2312" w:eastAsia="仿宋_GB2312" w:hAnsiTheme="minorEastAsia" w:cs="Arial"/>
          <w:b/>
          <w:color w:val="333333"/>
          <w:kern w:val="0"/>
          <w:sz w:val="30"/>
          <w:szCs w:val="30"/>
        </w:rPr>
      </w:pPr>
      <w:r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3</w:t>
      </w:r>
      <w:r w:rsidR="002C0800"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．对投标方</w:t>
      </w:r>
      <w:r w:rsidR="00584E33"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提供</w:t>
      </w:r>
      <w:r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印刷品</w:t>
      </w:r>
      <w:r w:rsidR="002C0800"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的</w:t>
      </w:r>
      <w:r w:rsidRPr="00CF0ED0">
        <w:rPr>
          <w:rFonts w:ascii="仿宋_GB2312" w:eastAsia="仿宋_GB2312" w:hAnsiTheme="minorEastAsia" w:cs="Arial" w:hint="eastAsia"/>
          <w:b/>
          <w:color w:val="333333"/>
          <w:kern w:val="0"/>
          <w:sz w:val="30"/>
          <w:szCs w:val="30"/>
        </w:rPr>
        <w:t>质量要求</w:t>
      </w:r>
    </w:p>
    <w:p w:rsidR="00584E33" w:rsidRDefault="00584E33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（1）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印刷要求</w:t>
      </w:r>
      <w:r w:rsidR="000824BC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Default="00E20D89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符合国家印刷业质量标准，达到印刷质量管理要求。版面干净，无明显的脏迹，色调一致，文字完整、清楚、位置准确，成品尺寸误差小于1毫米；</w:t>
      </w:r>
      <w:r w:rsidR="006A2A13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对于多色印刷，色调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分明，层次清楚；印刷品的套印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lastRenderedPageBreak/>
        <w:t>准确，误差小于0.1毫米；网点清晰，角度准确，无重影，网点放大比率小于10</w:t>
      </w:r>
      <w:r w:rsidR="006A2A13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%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；颜色忠实于原稿，真实、自然、丰富多彩。</w:t>
      </w:r>
    </w:p>
    <w:p w:rsidR="006A2A13" w:rsidRDefault="006A2A13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（2）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装订要求</w:t>
      </w:r>
      <w:r w:rsidR="000824BC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Pr="004B595F" w:rsidRDefault="00E20D89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封面与书芯粘结牢固，书背平直，无气泡，无皱折、变色、破损等。成品外观整洁、无压痕；裁切歪斜误差≤0.5毫米。复膜粘结牢固，表面平整不模糊，光洁度好，无</w:t>
      </w:r>
      <w:r w:rsidR="003F4B17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皱折、起泡或亏膜。精装图书及特殊装订方式图书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装订均需符合相关工艺标准。</w:t>
      </w:r>
    </w:p>
    <w:p w:rsidR="00E20D89" w:rsidRPr="004B595F" w:rsidRDefault="000824BC" w:rsidP="000824BC">
      <w:pPr>
        <w:pStyle w:val="2"/>
      </w:pPr>
      <w:r>
        <w:rPr>
          <w:rFonts w:hint="eastAsia"/>
        </w:rPr>
        <w:t>四</w:t>
      </w:r>
      <w:r w:rsidR="00E20D89" w:rsidRPr="004B595F">
        <w:rPr>
          <w:rFonts w:hint="eastAsia"/>
        </w:rPr>
        <w:t>、投标材料</w:t>
      </w:r>
    </w:p>
    <w:p w:rsidR="009879BF" w:rsidRDefault="009879BF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 w:rsidRP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必须提</w:t>
      </w:r>
      <w:r w:rsidR="00B62845" w:rsidRP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供</w:t>
      </w:r>
      <w:r w:rsidRP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的</w:t>
      </w:r>
      <w:r w:rsidR="00037CB1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证明</w:t>
      </w:r>
      <w:r w:rsidRP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材料，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包括：</w:t>
      </w:r>
    </w:p>
    <w:p w:rsidR="00E20D89" w:rsidRPr="004B595F" w:rsidRDefault="00CF0ED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（1）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企业营业执照副本复印件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Pr="004B595F" w:rsidRDefault="00CF0ED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（2）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企业法人身份证复印件及联系方式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Pr="004B595F" w:rsidRDefault="00CF0ED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（3）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企业联系人身份证复印件及联系方式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Default="00CF0ED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（4）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企业出版物印刷经营许可证复印件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CF0ED0" w:rsidRPr="004B595F" w:rsidRDefault="00CF0ED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（5）</w:t>
      </w:r>
      <w:r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企业绿色印刷企业证明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C15D7E" w:rsidRDefault="00CF0ED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</w:t>
      </w:r>
      <w:r w:rsidR="009879BF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6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  <w:r w:rsidR="009879B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近3个月内某月的银行资信证明、依法纳税证明、社保缴纳凭证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C15D7E" w:rsidRPr="004B595F" w:rsidRDefault="00C15D7E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（7）招标</w:t>
      </w:r>
      <w:r w:rsidRPr="00C15D7E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廉洁承诺书</w:t>
      </w:r>
      <w:r w:rsidR="002E1DF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（附件</w:t>
      </w:r>
      <w:r w:rsidR="00AC765D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5</w:t>
      </w:r>
      <w:bookmarkStart w:id="1" w:name="_GoBack"/>
      <w:bookmarkEnd w:id="1"/>
      <w:r w:rsidR="002E1DF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</w:p>
    <w:p w:rsidR="005E2DD5" w:rsidRDefault="005E2DD5" w:rsidP="005E2DD5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其他证明材料</w:t>
      </w:r>
      <w:r w:rsidR="000B2F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包括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：</w:t>
      </w:r>
    </w:p>
    <w:p w:rsidR="000B2F5F" w:rsidRDefault="00CF0ED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</w:t>
      </w:r>
      <w:r w:rsidR="00C15D7E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8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  <w:r w:rsidR="0048522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投标方</w:t>
      </w:r>
      <w:r w:rsidR="000B2F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对于印刷生产流程的管理文件，例如</w:t>
      </w:r>
      <w:r w:rsidR="00B6284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“印刷生产工序管理流程”“岗位职责规范”</w:t>
      </w:r>
      <w:r w:rsidR="000B2F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Pr="004B595F" w:rsidRDefault="000B2F5F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lastRenderedPageBreak/>
        <w:t>（</w:t>
      </w:r>
      <w:r w:rsidR="00C15D7E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9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）投标方对于保障印刷质量的管理文件，例如</w:t>
      </w:r>
      <w:r w:rsidR="00B6284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“印刷质量管理机构图”“印刷质量管理制度”</w:t>
      </w:r>
      <w:r w:rsidR="0048522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等书面文件</w:t>
      </w:r>
      <w:r w:rsidR="00CF0ED0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E20D89" w:rsidRPr="004B595F" w:rsidRDefault="00CF0ED0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</w:t>
      </w:r>
      <w:r w:rsidR="00C15D7E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10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  <w:r w:rsid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投标方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目前</w:t>
      </w:r>
      <w:r w:rsid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拥有的</w:t>
      </w:r>
      <w:r w:rsidR="00037CB1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主要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印刷</w:t>
      </w:r>
      <w:r w:rsid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和装订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设备</w:t>
      </w:r>
      <w:r w:rsid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明细表，包含名称和数量等信息</w:t>
      </w:r>
      <w:r w:rsidR="00037CB1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</w:t>
      </w:r>
      <w:r w:rsidR="00084784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附件</w:t>
      </w:r>
      <w:r w:rsidR="009901A9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1</w:t>
      </w:r>
      <w:r w:rsidR="00037CB1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  <w:r w:rsid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0B2F5F" w:rsidRDefault="001B5925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</w:t>
      </w:r>
      <w:r w:rsidR="000B2F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1</w:t>
      </w:r>
      <w:r w:rsidR="00C15D7E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1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  <w:r w:rsidR="00BF614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投标方提供的妥善存储备用</w:t>
      </w:r>
      <w:proofErr w:type="gramStart"/>
      <w:r w:rsidR="00BF614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纸</w:t>
      </w:r>
      <w:r w:rsidR="00C02A63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承诺</w:t>
      </w:r>
      <w:proofErr w:type="gramEnd"/>
      <w:r w:rsidR="00BF614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书</w:t>
      </w:r>
      <w:r w:rsidR="009901A9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（附件2）</w:t>
      </w:r>
      <w:r w:rsidR="00BF614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。</w:t>
      </w:r>
    </w:p>
    <w:p w:rsidR="009901A9" w:rsidRDefault="00BF614F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（1</w:t>
      </w:r>
      <w:r w:rsidR="00C15D7E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2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  <w:r w:rsidR="009901A9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投标方提供关于管理印刷数据、保障印刷质量和进度、及时送达服务的</w:t>
      </w:r>
      <w:r w:rsidR="007A1D8A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承诺</w:t>
      </w:r>
      <w:r w:rsidR="009901A9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（附件3）。</w:t>
      </w:r>
    </w:p>
    <w:p w:rsidR="000002C3" w:rsidRDefault="009901A9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（1</w:t>
      </w:r>
      <w:r w:rsidR="00C15D7E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3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  <w:r w:rsidR="000002C3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投标方提交</w:t>
      </w:r>
      <w:r w:rsidR="000002C3" w:rsidRPr="000002C3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印刷厂印刷、装订工序报价单</w:t>
      </w:r>
      <w:r w:rsidR="000002C3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（附件4）。</w:t>
      </w:r>
    </w:p>
    <w:p w:rsidR="00FB59BE" w:rsidRDefault="000002C3" w:rsidP="004B595F">
      <w:pPr>
        <w:widowControl/>
        <w:shd w:val="clear" w:color="auto" w:fill="FFFFFF"/>
        <w:ind w:firstLineChars="200" w:firstLine="560"/>
        <w:jc w:val="left"/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</w:pP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（1</w:t>
      </w:r>
      <w:r w:rsidR="00C15D7E">
        <w:rPr>
          <w:rFonts w:ascii="仿宋_GB2312" w:eastAsia="仿宋_GB2312" w:hAnsiTheme="minorEastAsia" w:cs="Arial"/>
          <w:color w:val="333333"/>
          <w:kern w:val="0"/>
          <w:sz w:val="28"/>
          <w:szCs w:val="28"/>
        </w:rPr>
        <w:t>4</w:t>
      </w:r>
      <w:r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投标</w:t>
      </w:r>
      <w:r w:rsidR="005E2DD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方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须递交</w:t>
      </w:r>
      <w:r w:rsidR="001B592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各类印刷（单色、双色、四色）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样书，每种各</w:t>
      </w:r>
      <w:r w:rsidR="001B592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1</w:t>
      </w:r>
      <w:r w:rsidR="00E20D89" w:rsidRPr="004B595F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本</w:t>
      </w:r>
      <w:r w:rsidR="001B5925">
        <w:rPr>
          <w:rFonts w:ascii="仿宋_GB2312" w:eastAsia="仿宋_GB2312" w:hAnsiTheme="minorEastAsia" w:cs="Arial" w:hint="eastAsia"/>
          <w:color w:val="333333"/>
          <w:kern w:val="0"/>
          <w:sz w:val="28"/>
          <w:szCs w:val="28"/>
        </w:rPr>
        <w:t>（可单独打包）。</w:t>
      </w:r>
    </w:p>
    <w:p w:rsidR="00FB59BE" w:rsidRPr="00000A68" w:rsidRDefault="009879BF" w:rsidP="00000A68">
      <w:pPr>
        <w:widowControl/>
        <w:shd w:val="clear" w:color="auto" w:fill="FFFFFF"/>
        <w:spacing w:beforeLines="100" w:before="312" w:afterLines="100" w:after="312" w:line="360" w:lineRule="auto"/>
        <w:ind w:firstLineChars="200" w:firstLine="480"/>
        <w:jc w:val="left"/>
        <w:rPr>
          <w:rFonts w:ascii="仿宋_GB2312" w:eastAsia="仿宋_GB2312" w:hAnsiTheme="minorEastAsia" w:cs="Arial"/>
          <w:color w:val="333333"/>
          <w:kern w:val="0"/>
          <w:sz w:val="24"/>
          <w:szCs w:val="24"/>
        </w:rPr>
      </w:pPr>
      <w:r w:rsidRPr="00000A68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注：其他证明材料</w:t>
      </w:r>
      <w:r w:rsidR="00B6402B" w:rsidRPr="00000A68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同样作为评标的重要依据，投标方可依据实际情况来提交文件。上述文件</w:t>
      </w:r>
      <w:r w:rsidR="00E20D89" w:rsidRPr="00000A68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需每页签章后按顺序装订成册，装入密封袋提交，封口处应有</w:t>
      </w:r>
      <w:r w:rsidR="001B5925" w:rsidRPr="00000A68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印刷</w:t>
      </w:r>
      <w:r w:rsidR="00E20D89" w:rsidRPr="00000A68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单位公章</w:t>
      </w:r>
      <w:r w:rsidR="001B5925" w:rsidRPr="00000A68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。</w:t>
      </w:r>
      <w:r w:rsidR="00E20D89" w:rsidRPr="00000A68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密封袋封面注明项目名称、投标</w:t>
      </w:r>
      <w:r w:rsidR="001B5925" w:rsidRPr="00000A68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方</w:t>
      </w:r>
      <w:r w:rsidR="00E20D89" w:rsidRPr="00000A68">
        <w:rPr>
          <w:rFonts w:ascii="仿宋_GB2312" w:eastAsia="仿宋_GB2312" w:hAnsiTheme="minorEastAsia" w:cs="Arial" w:hint="eastAsia"/>
          <w:color w:val="333333"/>
          <w:kern w:val="0"/>
          <w:sz w:val="24"/>
          <w:szCs w:val="24"/>
        </w:rPr>
        <w:t>全称、地址、联系电话。</w:t>
      </w:r>
    </w:p>
    <w:sectPr w:rsidR="00FB59BE" w:rsidRPr="00000A68" w:rsidSect="009F143A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FEC" w:rsidRDefault="00582FEC">
      <w:r>
        <w:separator/>
      </w:r>
    </w:p>
  </w:endnote>
  <w:endnote w:type="continuationSeparator" w:id="0">
    <w:p w:rsidR="00582FEC" w:rsidRDefault="0058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B60" w:rsidRDefault="00E731CC">
    <w:pPr>
      <w:pStyle w:val="a7"/>
      <w:ind w:right="1080"/>
      <w:jc w:val="center"/>
    </w:pPr>
    <w:r>
      <w:fldChar w:fldCharType="begin"/>
    </w:r>
    <w:r>
      <w:instrText xml:space="preserve"> PAGE Page \* MERGEFORMAT </w:instrText>
    </w:r>
    <w:r>
      <w:fldChar w:fldCharType="separate"/>
    </w:r>
    <w:r w:rsidR="00B151D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B60" w:rsidRDefault="00582FEC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1" o:spid="_x0000_s2049" type="#_x0000_t202" style="position:absolute;left:0;text-align:left;margin-left:0;margin-top:0;width:2in;height:2in;z-index:251659264;mso-wrap-style:none;mso-position-horizontal:center;mso-position-horizontal-relative:margin;v-text-anchor:top" filled="f" stroked="f">
          <v:fill o:detectmouseclick="t"/>
          <v:textbox style="mso-next-textbox:#文本框 21;mso-fit-shape-to-text:t" inset="0,0,0,0">
            <w:txbxContent>
              <w:p w:rsidR="00143B60" w:rsidRDefault="00E731CC">
                <w:pPr>
                  <w:pStyle w:val="a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143B60" w:rsidRDefault="00143B60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FEC" w:rsidRDefault="00582FEC">
      <w:r>
        <w:separator/>
      </w:r>
    </w:p>
  </w:footnote>
  <w:footnote w:type="continuationSeparator" w:id="0">
    <w:p w:rsidR="00582FEC" w:rsidRDefault="0058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89"/>
    <w:rsid w:val="000002C3"/>
    <w:rsid w:val="00000A68"/>
    <w:rsid w:val="000161DB"/>
    <w:rsid w:val="00023B2F"/>
    <w:rsid w:val="00032DEA"/>
    <w:rsid w:val="00037CB1"/>
    <w:rsid w:val="000416BA"/>
    <w:rsid w:val="000457F2"/>
    <w:rsid w:val="00055E1E"/>
    <w:rsid w:val="000824BC"/>
    <w:rsid w:val="00084784"/>
    <w:rsid w:val="000B2F5F"/>
    <w:rsid w:val="000E6377"/>
    <w:rsid w:val="000E7107"/>
    <w:rsid w:val="00103E6F"/>
    <w:rsid w:val="00143674"/>
    <w:rsid w:val="00143B60"/>
    <w:rsid w:val="001A1A2C"/>
    <w:rsid w:val="001B5925"/>
    <w:rsid w:val="001F10CD"/>
    <w:rsid w:val="0020643E"/>
    <w:rsid w:val="002074D7"/>
    <w:rsid w:val="00214F35"/>
    <w:rsid w:val="00233B74"/>
    <w:rsid w:val="00234F8D"/>
    <w:rsid w:val="00246CD4"/>
    <w:rsid w:val="002506E6"/>
    <w:rsid w:val="00255AC3"/>
    <w:rsid w:val="00262C67"/>
    <w:rsid w:val="00276BB8"/>
    <w:rsid w:val="00290237"/>
    <w:rsid w:val="002B0F4D"/>
    <w:rsid w:val="002B596A"/>
    <w:rsid w:val="002C0800"/>
    <w:rsid w:val="002C1678"/>
    <w:rsid w:val="002E1DFF"/>
    <w:rsid w:val="00313FA0"/>
    <w:rsid w:val="00337376"/>
    <w:rsid w:val="00341BA4"/>
    <w:rsid w:val="003433DC"/>
    <w:rsid w:val="003572B0"/>
    <w:rsid w:val="00363B52"/>
    <w:rsid w:val="003C6862"/>
    <w:rsid w:val="003E7D33"/>
    <w:rsid w:val="003F109D"/>
    <w:rsid w:val="003F4B17"/>
    <w:rsid w:val="00440B45"/>
    <w:rsid w:val="00445B5A"/>
    <w:rsid w:val="004727D8"/>
    <w:rsid w:val="00485220"/>
    <w:rsid w:val="00485967"/>
    <w:rsid w:val="0049483B"/>
    <w:rsid w:val="004B595F"/>
    <w:rsid w:val="004D01CE"/>
    <w:rsid w:val="004E2E8F"/>
    <w:rsid w:val="004E7215"/>
    <w:rsid w:val="00582FEC"/>
    <w:rsid w:val="00584C85"/>
    <w:rsid w:val="00584E33"/>
    <w:rsid w:val="005B2AC2"/>
    <w:rsid w:val="005B4861"/>
    <w:rsid w:val="005E2DD5"/>
    <w:rsid w:val="00605FC5"/>
    <w:rsid w:val="006631DF"/>
    <w:rsid w:val="00666ED5"/>
    <w:rsid w:val="00682B44"/>
    <w:rsid w:val="0069045F"/>
    <w:rsid w:val="00692320"/>
    <w:rsid w:val="00692B70"/>
    <w:rsid w:val="006A2A13"/>
    <w:rsid w:val="006B20DD"/>
    <w:rsid w:val="006C657E"/>
    <w:rsid w:val="006D2B44"/>
    <w:rsid w:val="006F05E5"/>
    <w:rsid w:val="0070355F"/>
    <w:rsid w:val="00725869"/>
    <w:rsid w:val="00770300"/>
    <w:rsid w:val="007830B5"/>
    <w:rsid w:val="00794F47"/>
    <w:rsid w:val="007A1D8A"/>
    <w:rsid w:val="007B6026"/>
    <w:rsid w:val="007D200D"/>
    <w:rsid w:val="007E2E22"/>
    <w:rsid w:val="007F1BC0"/>
    <w:rsid w:val="008108A9"/>
    <w:rsid w:val="0082474C"/>
    <w:rsid w:val="00825C8F"/>
    <w:rsid w:val="00832D58"/>
    <w:rsid w:val="00844650"/>
    <w:rsid w:val="008578A6"/>
    <w:rsid w:val="00886513"/>
    <w:rsid w:val="00890635"/>
    <w:rsid w:val="00891377"/>
    <w:rsid w:val="00896842"/>
    <w:rsid w:val="0089744E"/>
    <w:rsid w:val="008A3AA7"/>
    <w:rsid w:val="008F7482"/>
    <w:rsid w:val="009175BB"/>
    <w:rsid w:val="00963921"/>
    <w:rsid w:val="00980C59"/>
    <w:rsid w:val="009879BF"/>
    <w:rsid w:val="009901A9"/>
    <w:rsid w:val="009B2A4E"/>
    <w:rsid w:val="009D2C12"/>
    <w:rsid w:val="009E149C"/>
    <w:rsid w:val="009F143A"/>
    <w:rsid w:val="00A10024"/>
    <w:rsid w:val="00A404B9"/>
    <w:rsid w:val="00A45032"/>
    <w:rsid w:val="00A63EC8"/>
    <w:rsid w:val="00A7674A"/>
    <w:rsid w:val="00A76C6F"/>
    <w:rsid w:val="00A77769"/>
    <w:rsid w:val="00AA5E91"/>
    <w:rsid w:val="00AC765D"/>
    <w:rsid w:val="00AF06C0"/>
    <w:rsid w:val="00B151D6"/>
    <w:rsid w:val="00B17045"/>
    <w:rsid w:val="00B248C5"/>
    <w:rsid w:val="00B62845"/>
    <w:rsid w:val="00B6402B"/>
    <w:rsid w:val="00BA2491"/>
    <w:rsid w:val="00BC2C62"/>
    <w:rsid w:val="00BE0D18"/>
    <w:rsid w:val="00BE49F5"/>
    <w:rsid w:val="00BF505B"/>
    <w:rsid w:val="00BF614F"/>
    <w:rsid w:val="00BF7696"/>
    <w:rsid w:val="00BF78E9"/>
    <w:rsid w:val="00C02A63"/>
    <w:rsid w:val="00C15988"/>
    <w:rsid w:val="00C15D7E"/>
    <w:rsid w:val="00C23F13"/>
    <w:rsid w:val="00C3229F"/>
    <w:rsid w:val="00C4754F"/>
    <w:rsid w:val="00C74375"/>
    <w:rsid w:val="00C7701D"/>
    <w:rsid w:val="00C774DE"/>
    <w:rsid w:val="00C8019A"/>
    <w:rsid w:val="00CA3255"/>
    <w:rsid w:val="00CC4CB0"/>
    <w:rsid w:val="00CD7A6E"/>
    <w:rsid w:val="00CE0C58"/>
    <w:rsid w:val="00CF0ED0"/>
    <w:rsid w:val="00CF34E9"/>
    <w:rsid w:val="00D40FC3"/>
    <w:rsid w:val="00D6314A"/>
    <w:rsid w:val="00D71CF0"/>
    <w:rsid w:val="00D829A8"/>
    <w:rsid w:val="00DB32CD"/>
    <w:rsid w:val="00E1197A"/>
    <w:rsid w:val="00E20D89"/>
    <w:rsid w:val="00E25FE1"/>
    <w:rsid w:val="00E478E8"/>
    <w:rsid w:val="00E50496"/>
    <w:rsid w:val="00E731CC"/>
    <w:rsid w:val="00E85A74"/>
    <w:rsid w:val="00E90D03"/>
    <w:rsid w:val="00E92D2B"/>
    <w:rsid w:val="00F27051"/>
    <w:rsid w:val="00F878FC"/>
    <w:rsid w:val="00FB59BE"/>
    <w:rsid w:val="00FC4014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8F56CD"/>
  <w15:docId w15:val="{5149D773-BB33-477A-AF04-41946A36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4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65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C657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B0F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0D89"/>
    <w:rPr>
      <w:b/>
      <w:bCs/>
    </w:rPr>
  </w:style>
  <w:style w:type="paragraph" w:styleId="a4">
    <w:name w:val="Normal (Web)"/>
    <w:basedOn w:val="a"/>
    <w:uiPriority w:val="99"/>
    <w:semiHidden/>
    <w:unhideWhenUsed/>
    <w:rsid w:val="00E20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0D8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20D89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1A1A2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Char">
    <w:name w:val="页脚 Char"/>
    <w:basedOn w:val="a0"/>
    <w:uiPriority w:val="99"/>
    <w:semiHidden/>
    <w:rsid w:val="001A1A2C"/>
    <w:rPr>
      <w:sz w:val="18"/>
      <w:szCs w:val="18"/>
    </w:rPr>
  </w:style>
  <w:style w:type="character" w:customStyle="1" w:styleId="a8">
    <w:name w:val="页脚 字符"/>
    <w:link w:val="a7"/>
    <w:uiPriority w:val="99"/>
    <w:qFormat/>
    <w:rsid w:val="001A1A2C"/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10">
    <w:name w:val="标题 1 字符"/>
    <w:basedOn w:val="a0"/>
    <w:link w:val="1"/>
    <w:uiPriority w:val="9"/>
    <w:rsid w:val="006C657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C657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B0F4D"/>
    <w:rPr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1B5925"/>
    <w:pPr>
      <w:ind w:firstLineChars="200" w:firstLine="420"/>
    </w:pPr>
  </w:style>
  <w:style w:type="table" w:styleId="aa">
    <w:name w:val="Table Grid"/>
    <w:basedOn w:val="a1"/>
    <w:uiPriority w:val="59"/>
    <w:rsid w:val="001B5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E7D3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7D33"/>
    <w:pPr>
      <w:jc w:val="left"/>
    </w:pPr>
    <w:rPr>
      <w:kern w:val="0"/>
      <w:sz w:val="22"/>
      <w:lang w:eastAsia="en-US"/>
    </w:rPr>
  </w:style>
  <w:style w:type="paragraph" w:styleId="ab">
    <w:name w:val="header"/>
    <w:basedOn w:val="a"/>
    <w:link w:val="ac"/>
    <w:uiPriority w:val="99"/>
    <w:unhideWhenUsed/>
    <w:rsid w:val="00C1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C15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99</cp:revision>
  <cp:lastPrinted>2023-05-06T01:39:00Z</cp:lastPrinted>
  <dcterms:created xsi:type="dcterms:W3CDTF">2022-10-27T09:24:00Z</dcterms:created>
  <dcterms:modified xsi:type="dcterms:W3CDTF">2023-11-06T06:23:00Z</dcterms:modified>
</cp:coreProperties>
</file>